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ADAE" w14:textId="77777777" w:rsidR="00A4671C" w:rsidRPr="00614619" w:rsidRDefault="00A4671C" w:rsidP="00A4671C">
      <w:pPr>
        <w:spacing w:after="240" w:line="276" w:lineRule="auto"/>
        <w:jc w:val="center"/>
        <w:rPr>
          <w:b/>
          <w:sz w:val="24"/>
          <w:szCs w:val="24"/>
        </w:rPr>
      </w:pPr>
      <w:r w:rsidRPr="00614619">
        <w:rPr>
          <w:b/>
          <w:bCs/>
          <w:sz w:val="24"/>
          <w:szCs w:val="24"/>
        </w:rPr>
        <w:t>АННОТАЦИЯ</w:t>
      </w:r>
    </w:p>
    <w:p w14:paraId="2AF4A5FB" w14:textId="77777777" w:rsidR="00A4671C" w:rsidRDefault="00A4671C" w:rsidP="00A467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Программный к</w:t>
      </w:r>
      <w:r w:rsidRPr="00614619">
        <w:rPr>
          <w:sz w:val="24"/>
          <w:szCs w:val="24"/>
        </w:rPr>
        <w:t>омпонент «N3.Аналитика: экстрактор данных из СЭМД»</w:t>
      </w:r>
      <w:r>
        <w:rPr>
          <w:sz w:val="24"/>
          <w:szCs w:val="24"/>
        </w:rPr>
        <w:t xml:space="preserve"> – универсальный инструмент для </w:t>
      </w:r>
      <w:r w:rsidRPr="00583B3F">
        <w:rPr>
          <w:sz w:val="24"/>
          <w:szCs w:val="24"/>
        </w:rPr>
        <w:t xml:space="preserve">извлечения структурированных медицинских данных из </w:t>
      </w:r>
      <w:r>
        <w:rPr>
          <w:sz w:val="24"/>
          <w:szCs w:val="24"/>
        </w:rPr>
        <w:t xml:space="preserve">документов </w:t>
      </w:r>
      <w:r w:rsidRPr="00614619">
        <w:rPr>
          <w:sz w:val="24"/>
          <w:szCs w:val="24"/>
        </w:rPr>
        <w:t>в формате HL7 CDA</w:t>
      </w:r>
      <w:r>
        <w:rPr>
          <w:sz w:val="24"/>
          <w:szCs w:val="24"/>
        </w:rPr>
        <w:t xml:space="preserve"> </w:t>
      </w:r>
      <w:r w:rsidRPr="00303C51">
        <w:rPr>
          <w:sz w:val="24"/>
          <w:szCs w:val="24"/>
        </w:rPr>
        <w:t>(СЭМД, beta-СЭМД)</w:t>
      </w:r>
      <w:r w:rsidRPr="00614619">
        <w:rPr>
          <w:sz w:val="24"/>
          <w:szCs w:val="24"/>
        </w:rPr>
        <w:t>.</w:t>
      </w:r>
      <w:r>
        <w:rPr>
          <w:sz w:val="24"/>
          <w:szCs w:val="24"/>
        </w:rPr>
        <w:t xml:space="preserve"> Инструмент позволяет настраивать правила извлечения необходимых первичных</w:t>
      </w:r>
      <w:r w:rsidRPr="00303C51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</w:t>
      </w:r>
      <w:r w:rsidRPr="00303C51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автоматически генерирует код </w:t>
      </w:r>
      <w:r w:rsidRPr="00583B3F">
        <w:rPr>
          <w:sz w:val="24"/>
          <w:szCs w:val="24"/>
        </w:rPr>
        <w:t xml:space="preserve">для формирования </w:t>
      </w:r>
      <w:r w:rsidRPr="00303C51">
        <w:rPr>
          <w:sz w:val="24"/>
          <w:szCs w:val="24"/>
        </w:rPr>
        <w:t>витрин данных для отчёт</w:t>
      </w:r>
      <w:r>
        <w:rPr>
          <w:sz w:val="24"/>
          <w:szCs w:val="24"/>
        </w:rPr>
        <w:t>ов</w:t>
      </w:r>
      <w:r w:rsidRPr="00303C51">
        <w:rPr>
          <w:sz w:val="24"/>
          <w:szCs w:val="24"/>
        </w:rPr>
        <w:t xml:space="preserve"> по любому виду </w:t>
      </w:r>
      <w:r>
        <w:rPr>
          <w:sz w:val="24"/>
          <w:szCs w:val="24"/>
        </w:rPr>
        <w:t xml:space="preserve">и редакции </w:t>
      </w:r>
      <w:r w:rsidRPr="00303C51">
        <w:rPr>
          <w:sz w:val="24"/>
          <w:szCs w:val="24"/>
        </w:rPr>
        <w:t>СЭМД</w:t>
      </w:r>
      <w:r>
        <w:rPr>
          <w:sz w:val="24"/>
          <w:szCs w:val="24"/>
        </w:rPr>
        <w:t>.</w:t>
      </w:r>
    </w:p>
    <w:p w14:paraId="069069C0" w14:textId="77777777" w:rsidR="00A4671C" w:rsidRDefault="00A4671C" w:rsidP="00A4671C">
      <w:pPr>
        <w:spacing w:line="240" w:lineRule="auto"/>
        <w:rPr>
          <w:sz w:val="24"/>
          <w:szCs w:val="24"/>
        </w:rPr>
      </w:pPr>
      <w:r w:rsidRPr="00303C51">
        <w:rPr>
          <w:b/>
          <w:sz w:val="24"/>
          <w:szCs w:val="24"/>
        </w:rPr>
        <w:t>Актуальность разработки</w:t>
      </w:r>
      <w:r>
        <w:rPr>
          <w:sz w:val="24"/>
          <w:szCs w:val="24"/>
        </w:rPr>
        <w:t xml:space="preserve"> обусловлена возрастающей потребностью региональных органов управления здравоохранением (ОУЗ) в аналитической отчётности, необходимой для успешной работы </w:t>
      </w:r>
      <w:r w:rsidRPr="00303C51">
        <w:rPr>
          <w:sz w:val="24"/>
          <w:szCs w:val="24"/>
        </w:rPr>
        <w:t>по федеральным и отраслевым инцидентам</w:t>
      </w:r>
      <w:r>
        <w:rPr>
          <w:sz w:val="24"/>
          <w:szCs w:val="24"/>
        </w:rPr>
        <w:t xml:space="preserve">, для принятия эффективных и обоснованных управленческих решений. </w:t>
      </w:r>
    </w:p>
    <w:p w14:paraId="6D359CE0" w14:textId="77777777" w:rsidR="00A4671C" w:rsidRDefault="00A4671C" w:rsidP="00A467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Количество видов СЭМД, которые регионы обязаны регистрировать в РЭМД ЕГИСЗ (2023 г. – 76 видов, план на 2024 г. – 83 вида), а также общее </w:t>
      </w:r>
      <w:r w:rsidRPr="00303C51">
        <w:rPr>
          <w:sz w:val="24"/>
          <w:szCs w:val="24"/>
        </w:rPr>
        <w:t>число видов и редакций СЭМД</w:t>
      </w:r>
      <w:r w:rsidRPr="008A25C6">
        <w:rPr>
          <w:sz w:val="24"/>
          <w:szCs w:val="24"/>
        </w:rPr>
        <w:t xml:space="preserve"> (</w:t>
      </w:r>
      <w:r>
        <w:rPr>
          <w:sz w:val="24"/>
          <w:szCs w:val="24"/>
        </w:rPr>
        <w:t>до 250 в 2025 г.) стремительно увеличивается. Суммарный объём СЭМД, зарегистрированных в РЭМД ЕГИСЗ, в 2024 г. превысил 2 млрд документов. В региональных хранилищах медицинских данных ежегодно агрегируются десятки миллионов СЭМД. Учитывая темпы цифровой трансформации отрасли здравоохранения</w:t>
      </w:r>
      <w:r w:rsidRPr="00303C51">
        <w:rPr>
          <w:sz w:val="24"/>
          <w:szCs w:val="24"/>
        </w:rPr>
        <w:t xml:space="preserve">, оперативное создание новых аналитических витрин данных на основе новых видов и редакций </w:t>
      </w:r>
      <w:r>
        <w:rPr>
          <w:sz w:val="24"/>
          <w:szCs w:val="24"/>
        </w:rPr>
        <w:t>СЭМД</w:t>
      </w:r>
      <w:r w:rsidRPr="00303C51">
        <w:rPr>
          <w:sz w:val="24"/>
          <w:szCs w:val="24"/>
        </w:rPr>
        <w:t xml:space="preserve"> становится постоянной и трудоёмкой задачей.</w:t>
      </w:r>
      <w:r>
        <w:rPr>
          <w:sz w:val="24"/>
          <w:szCs w:val="24"/>
        </w:rPr>
        <w:t xml:space="preserve"> Для ее решения был разработан </w:t>
      </w:r>
      <w:r w:rsidRPr="002C1F68">
        <w:rPr>
          <w:sz w:val="24"/>
          <w:szCs w:val="24"/>
        </w:rPr>
        <w:t>программный компонент «N3.Аналитика: экстрактор данных из СЭМД».</w:t>
      </w:r>
    </w:p>
    <w:p w14:paraId="3CD02B12" w14:textId="77777777" w:rsidR="00A4671C" w:rsidRDefault="00A4671C" w:rsidP="00A4671C">
      <w:pPr>
        <w:spacing w:line="240" w:lineRule="auto"/>
        <w:rPr>
          <w:sz w:val="24"/>
          <w:szCs w:val="24"/>
        </w:rPr>
      </w:pPr>
      <w:r w:rsidRPr="006A7CCF">
        <w:rPr>
          <w:b/>
          <w:sz w:val="24"/>
          <w:szCs w:val="24"/>
        </w:rPr>
        <w:t>Программный компонент дает возможность</w:t>
      </w:r>
      <w:r>
        <w:rPr>
          <w:sz w:val="24"/>
          <w:szCs w:val="24"/>
        </w:rPr>
        <w:t xml:space="preserve"> с</w:t>
      </w:r>
      <w:r w:rsidRPr="0022779C">
        <w:rPr>
          <w:sz w:val="24"/>
          <w:szCs w:val="24"/>
        </w:rPr>
        <w:t>пециалист</w:t>
      </w:r>
      <w:r>
        <w:rPr>
          <w:sz w:val="24"/>
          <w:szCs w:val="24"/>
        </w:rPr>
        <w:t>ам</w:t>
      </w:r>
      <w:r w:rsidRPr="002277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региональных ОУЗ и </w:t>
      </w:r>
      <w:r w:rsidRPr="0022779C">
        <w:rPr>
          <w:sz w:val="24"/>
          <w:szCs w:val="24"/>
        </w:rPr>
        <w:t xml:space="preserve">МИАЦ </w:t>
      </w:r>
      <w:r>
        <w:rPr>
          <w:sz w:val="24"/>
          <w:szCs w:val="24"/>
        </w:rPr>
        <w:t xml:space="preserve">самостоятельно, без привлечения ИТ-специалистов,  оперативно извлекать данные из первичных документов и формировать витрины данных для отчётности по любому виду </w:t>
      </w:r>
      <w:r w:rsidRPr="000A6DFD">
        <w:rPr>
          <w:sz w:val="24"/>
          <w:szCs w:val="24"/>
        </w:rPr>
        <w:t>СЭМД</w:t>
      </w:r>
      <w:r>
        <w:rPr>
          <w:sz w:val="24"/>
          <w:szCs w:val="24"/>
        </w:rPr>
        <w:t xml:space="preserve">, в том числе </w:t>
      </w:r>
      <w:r w:rsidRPr="006A7CCF">
        <w:rPr>
          <w:b/>
          <w:sz w:val="24"/>
          <w:szCs w:val="24"/>
        </w:rPr>
        <w:t>:</w:t>
      </w:r>
    </w:p>
    <w:p w14:paraId="19112862" w14:textId="77777777" w:rsidR="00A4671C" w:rsidRPr="006127A0" w:rsidRDefault="00A4671C" w:rsidP="00A4671C">
      <w:pPr>
        <w:pStyle w:val="aff0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127A0">
        <w:rPr>
          <w:rFonts w:ascii="Times New Roman" w:hAnsi="Times New Roman"/>
          <w:sz w:val="24"/>
          <w:szCs w:val="24"/>
        </w:rPr>
        <w:t>Аналитика качества данных и детализированная аналитика по отраслевому инциденту №7 «Электронные медицинские книжки».</w:t>
      </w:r>
    </w:p>
    <w:p w14:paraId="4246FF15" w14:textId="77777777" w:rsidR="00A4671C" w:rsidRPr="006127A0" w:rsidRDefault="00A4671C" w:rsidP="00A4671C">
      <w:pPr>
        <w:pStyle w:val="aff0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127A0">
        <w:rPr>
          <w:rFonts w:ascii="Times New Roman" w:hAnsi="Times New Roman"/>
          <w:sz w:val="24"/>
          <w:szCs w:val="24"/>
        </w:rPr>
        <w:t>Аналитика по свидетельствам о смерти, эпикризам по результатам диспансеризации, протоколам оперативных вмешательств и иным медицинским документам для работы с другими инцидентами (например, по инциденту №9 «</w:t>
      </w:r>
      <w:r>
        <w:rPr>
          <w:rFonts w:ascii="Times New Roman" w:hAnsi="Times New Roman"/>
          <w:sz w:val="24"/>
          <w:szCs w:val="24"/>
        </w:rPr>
        <w:t>С</w:t>
      </w:r>
      <w:r w:rsidRPr="006127A0">
        <w:rPr>
          <w:rFonts w:ascii="Times New Roman" w:hAnsi="Times New Roman"/>
          <w:sz w:val="24"/>
          <w:szCs w:val="24"/>
        </w:rPr>
        <w:t>нижени</w:t>
      </w:r>
      <w:r>
        <w:rPr>
          <w:rFonts w:ascii="Times New Roman" w:hAnsi="Times New Roman"/>
          <w:sz w:val="24"/>
          <w:szCs w:val="24"/>
        </w:rPr>
        <w:t>е</w:t>
      </w:r>
      <w:r w:rsidRPr="006127A0">
        <w:rPr>
          <w:rFonts w:ascii="Times New Roman" w:hAnsi="Times New Roman"/>
          <w:sz w:val="24"/>
          <w:szCs w:val="24"/>
        </w:rPr>
        <w:t xml:space="preserve"> избыточной смертности»).</w:t>
      </w:r>
    </w:p>
    <w:p w14:paraId="38B4AD69" w14:textId="77777777" w:rsidR="00A4671C" w:rsidRPr="006127A0" w:rsidRDefault="00A4671C" w:rsidP="00A4671C">
      <w:pPr>
        <w:pStyle w:val="aff0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127A0">
        <w:rPr>
          <w:rFonts w:ascii="Times New Roman" w:hAnsi="Times New Roman"/>
          <w:sz w:val="24"/>
          <w:szCs w:val="24"/>
        </w:rPr>
        <w:t xml:space="preserve">Сквозная аналитика СЭМД, созданных в амбулаторно-поликлинических, консультационных, стационарных медицинских организациях и </w:t>
      </w:r>
      <w:r>
        <w:rPr>
          <w:rFonts w:ascii="Times New Roman" w:hAnsi="Times New Roman"/>
          <w:sz w:val="24"/>
          <w:szCs w:val="24"/>
        </w:rPr>
        <w:t xml:space="preserve">службах </w:t>
      </w:r>
      <w:r w:rsidRPr="006127A0">
        <w:rPr>
          <w:rFonts w:ascii="Times New Roman" w:hAnsi="Times New Roman"/>
          <w:sz w:val="24"/>
          <w:szCs w:val="24"/>
        </w:rPr>
        <w:t>скорой медицинской помощи.</w:t>
      </w:r>
    </w:p>
    <w:p w14:paraId="066D5463" w14:textId="77777777" w:rsidR="00A4671C" w:rsidRDefault="00A4671C" w:rsidP="00A4671C">
      <w:pPr>
        <w:pStyle w:val="aff0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127A0">
        <w:rPr>
          <w:rFonts w:ascii="Times New Roman" w:hAnsi="Times New Roman"/>
          <w:sz w:val="24"/>
          <w:szCs w:val="24"/>
        </w:rPr>
        <w:t>Аналитика по сопоставлению данных по всем СЭМД, регистрируемым в РЭМД ЕГИСЗ М</w:t>
      </w:r>
      <w:r>
        <w:rPr>
          <w:rFonts w:ascii="Times New Roman" w:hAnsi="Times New Roman"/>
          <w:sz w:val="24"/>
          <w:szCs w:val="24"/>
        </w:rPr>
        <w:t>инздрава</w:t>
      </w:r>
      <w:r w:rsidRPr="006127A0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оссии.</w:t>
      </w:r>
    </w:p>
    <w:p w14:paraId="2B4B1922" w14:textId="77777777" w:rsidR="00A4671C" w:rsidRPr="00405411" w:rsidRDefault="00A4671C" w:rsidP="00A4671C">
      <w:pPr>
        <w:spacing w:line="240" w:lineRule="auto"/>
        <w:rPr>
          <w:b/>
          <w:sz w:val="24"/>
          <w:szCs w:val="24"/>
        </w:rPr>
      </w:pPr>
      <w:r w:rsidRPr="00405411">
        <w:rPr>
          <w:b/>
          <w:sz w:val="24"/>
          <w:szCs w:val="24"/>
        </w:rPr>
        <w:t>Преимущества разработки:</w:t>
      </w:r>
    </w:p>
    <w:p w14:paraId="7B0FE58B" w14:textId="77777777" w:rsidR="00A4671C" w:rsidRPr="00F976AF" w:rsidRDefault="00A4671C" w:rsidP="00A4671C">
      <w:pPr>
        <w:pStyle w:val="aff0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Пользователи компонента – аналитики региональных МИАЦ получают универсальный механизм парсинга данных из любых документов в формате </w:t>
      </w:r>
      <w:r w:rsidRPr="002C1F68">
        <w:rPr>
          <w:rFonts w:ascii="Times New Roman" w:hAnsi="Times New Roman"/>
          <w:sz w:val="24"/>
          <w:szCs w:val="24"/>
        </w:rPr>
        <w:t>HL7 CDA (СЭМД, beta-СЭМД).</w:t>
      </w:r>
    </w:p>
    <w:p w14:paraId="2BE60E8B" w14:textId="77777777" w:rsidR="00A4671C" w:rsidRDefault="00A4671C" w:rsidP="00A4671C">
      <w:pPr>
        <w:pStyle w:val="aff0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05411">
        <w:rPr>
          <w:rFonts w:ascii="Times New Roman" w:hAnsi="Times New Roman"/>
          <w:sz w:val="24"/>
          <w:szCs w:val="24"/>
        </w:rPr>
        <w:t>Экономическая эффективность</w:t>
      </w:r>
      <w:r>
        <w:rPr>
          <w:rFonts w:ascii="Times New Roman" w:hAnsi="Times New Roman"/>
          <w:sz w:val="24"/>
          <w:szCs w:val="24"/>
        </w:rPr>
        <w:t>: экономия времени и трудозатрат сотрудников</w:t>
      </w:r>
      <w:r w:rsidRPr="00405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05411">
        <w:rPr>
          <w:rFonts w:ascii="Times New Roman" w:hAnsi="Times New Roman"/>
          <w:sz w:val="24"/>
          <w:szCs w:val="24"/>
        </w:rPr>
        <w:t>егиональны</w:t>
      </w:r>
      <w:r>
        <w:rPr>
          <w:rFonts w:ascii="Times New Roman" w:hAnsi="Times New Roman"/>
          <w:sz w:val="24"/>
          <w:szCs w:val="24"/>
        </w:rPr>
        <w:t>х</w:t>
      </w:r>
      <w:r w:rsidRPr="00405411">
        <w:rPr>
          <w:rFonts w:ascii="Times New Roman" w:hAnsi="Times New Roman"/>
          <w:sz w:val="24"/>
          <w:szCs w:val="24"/>
        </w:rPr>
        <w:t xml:space="preserve"> ОУЗ и МИАЦ</w:t>
      </w:r>
      <w:r>
        <w:rPr>
          <w:rFonts w:ascii="Times New Roman" w:hAnsi="Times New Roman"/>
          <w:sz w:val="24"/>
          <w:szCs w:val="24"/>
        </w:rPr>
        <w:t>. И</w:t>
      </w:r>
      <w:r w:rsidRPr="00405411">
        <w:rPr>
          <w:rFonts w:ascii="Times New Roman" w:hAnsi="Times New Roman"/>
          <w:sz w:val="24"/>
          <w:szCs w:val="24"/>
        </w:rPr>
        <w:t xml:space="preserve">нструмент </w:t>
      </w:r>
      <w:r>
        <w:rPr>
          <w:rFonts w:ascii="Times New Roman" w:hAnsi="Times New Roman"/>
          <w:sz w:val="24"/>
          <w:szCs w:val="24"/>
        </w:rPr>
        <w:t xml:space="preserve">предоставляет возможность </w:t>
      </w:r>
      <w:r w:rsidRPr="00405411">
        <w:rPr>
          <w:rFonts w:ascii="Times New Roman" w:hAnsi="Times New Roman"/>
          <w:sz w:val="24"/>
          <w:szCs w:val="24"/>
        </w:rPr>
        <w:t>для самостоятельно</w:t>
      </w:r>
      <w:r>
        <w:rPr>
          <w:rFonts w:ascii="Times New Roman" w:hAnsi="Times New Roman"/>
          <w:sz w:val="24"/>
          <w:szCs w:val="24"/>
        </w:rPr>
        <w:t xml:space="preserve">го формирования витрин данных </w:t>
      </w:r>
      <w:r w:rsidRPr="00405411">
        <w:rPr>
          <w:rFonts w:ascii="Times New Roman" w:hAnsi="Times New Roman"/>
          <w:sz w:val="24"/>
          <w:szCs w:val="24"/>
        </w:rPr>
        <w:t>по люб</w:t>
      </w:r>
      <w:r>
        <w:rPr>
          <w:rFonts w:ascii="Times New Roman" w:hAnsi="Times New Roman"/>
          <w:sz w:val="24"/>
          <w:szCs w:val="24"/>
        </w:rPr>
        <w:t>ому</w:t>
      </w:r>
      <w:r w:rsidRPr="00405411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у или редакции</w:t>
      </w:r>
      <w:r w:rsidRPr="00405411">
        <w:rPr>
          <w:rFonts w:ascii="Times New Roman" w:hAnsi="Times New Roman"/>
          <w:sz w:val="24"/>
          <w:szCs w:val="24"/>
        </w:rPr>
        <w:t xml:space="preserve"> СЭМД</w:t>
      </w:r>
      <w:r>
        <w:rPr>
          <w:rFonts w:ascii="Times New Roman" w:hAnsi="Times New Roman"/>
          <w:sz w:val="24"/>
          <w:szCs w:val="24"/>
        </w:rPr>
        <w:t>.</w:t>
      </w:r>
    </w:p>
    <w:p w14:paraId="33C8A684" w14:textId="77777777" w:rsidR="00A4671C" w:rsidRDefault="00A4671C" w:rsidP="00A4671C">
      <w:pPr>
        <w:pStyle w:val="aff0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Простота в использовании. </w:t>
      </w:r>
      <w:r w:rsidRPr="00405411">
        <w:rPr>
          <w:rFonts w:ascii="Times New Roman" w:hAnsi="Times New Roman"/>
          <w:sz w:val="24"/>
          <w:szCs w:val="24"/>
        </w:rPr>
        <w:t xml:space="preserve">Извлечение из СЭМД необходимых данных настраивается в пользовательском интерфейсе </w:t>
      </w:r>
      <w:r>
        <w:rPr>
          <w:rFonts w:ascii="Times New Roman" w:hAnsi="Times New Roman"/>
          <w:sz w:val="24"/>
          <w:szCs w:val="24"/>
        </w:rPr>
        <w:t xml:space="preserve">компонента </w:t>
      </w:r>
      <w:r w:rsidRPr="00405411">
        <w:rPr>
          <w:rFonts w:ascii="Times New Roman" w:hAnsi="Times New Roman"/>
          <w:sz w:val="24"/>
          <w:szCs w:val="24"/>
        </w:rPr>
        <w:t>и требует лишь базовых знаний CDA-документов</w:t>
      </w:r>
      <w:r>
        <w:rPr>
          <w:rFonts w:ascii="Times New Roman" w:hAnsi="Times New Roman"/>
          <w:sz w:val="24"/>
          <w:szCs w:val="24"/>
        </w:rPr>
        <w:t>.</w:t>
      </w:r>
    </w:p>
    <w:p w14:paraId="33A8DC63" w14:textId="77777777" w:rsidR="00A4671C" w:rsidRPr="002C1F68" w:rsidRDefault="00A4671C" w:rsidP="00A4671C">
      <w:pPr>
        <w:pStyle w:val="aff0"/>
        <w:numPr>
          <w:ilvl w:val="0"/>
          <w:numId w:val="15"/>
        </w:numPr>
        <w:spacing w:after="0" w:line="240" w:lineRule="auto"/>
        <w:ind w:left="993"/>
        <w:jc w:val="both"/>
        <w:rPr>
          <w:sz w:val="24"/>
          <w:szCs w:val="24"/>
        </w:rPr>
      </w:pPr>
      <w:r w:rsidRPr="00405411">
        <w:rPr>
          <w:rFonts w:ascii="Times New Roman" w:hAnsi="Times New Roman"/>
          <w:sz w:val="24"/>
          <w:szCs w:val="24"/>
        </w:rPr>
        <w:t xml:space="preserve">Обеспечение технологической готовности региона к новым федеральным и отраслевым инцидентам, а также </w:t>
      </w:r>
      <w:r>
        <w:rPr>
          <w:rFonts w:ascii="Times New Roman" w:hAnsi="Times New Roman"/>
          <w:sz w:val="24"/>
          <w:szCs w:val="24"/>
        </w:rPr>
        <w:t>другим</w:t>
      </w:r>
      <w:r w:rsidRPr="00405411">
        <w:rPr>
          <w:rFonts w:ascii="Times New Roman" w:hAnsi="Times New Roman"/>
          <w:sz w:val="24"/>
          <w:szCs w:val="24"/>
        </w:rPr>
        <w:t xml:space="preserve"> проектам, требующим оперативной аналитической отчётности со стороны ОУЗ и МИАЦ.</w:t>
      </w:r>
    </w:p>
    <w:p w14:paraId="701B91E9" w14:textId="6CB99094" w:rsidR="00A4671C" w:rsidRDefault="00A4671C" w:rsidP="00A4671C">
      <w:pPr>
        <w:pStyle w:val="aff0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C1F68">
        <w:rPr>
          <w:rFonts w:ascii="Times New Roman" w:hAnsi="Times New Roman"/>
          <w:sz w:val="24"/>
          <w:szCs w:val="24"/>
        </w:rPr>
        <w:t>Решение помогает развивать пациентоцентричный подход, поскольку обеспечивает корректную работу с первичными данными (СЭМД).</w:t>
      </w:r>
    </w:p>
    <w:p w14:paraId="25EC5E33" w14:textId="77E69BAC" w:rsidR="00A4671C" w:rsidRDefault="00A4671C" w:rsidP="00A4671C">
      <w:pPr>
        <w:pStyle w:val="aff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410349A8" w14:textId="5800C484" w:rsidR="00A4671C" w:rsidRDefault="00A4671C" w:rsidP="00A4671C">
      <w:pPr>
        <w:pStyle w:val="aff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307FDF3C" w14:textId="62AE9A43" w:rsidR="00A4671C" w:rsidRDefault="00A4671C" w:rsidP="00A4671C">
      <w:pPr>
        <w:pStyle w:val="aff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заявке:</w:t>
      </w:r>
    </w:p>
    <w:p w14:paraId="5F60DBA6" w14:textId="33C2F889" w:rsidR="00A4671C" w:rsidRPr="00A4671C" w:rsidRDefault="00A4671C" w:rsidP="00A4671C">
      <w:pPr>
        <w:pStyle w:val="af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разработки в формате </w:t>
      </w:r>
      <w:r>
        <w:rPr>
          <w:rFonts w:ascii="Times New Roman" w:hAnsi="Times New Roman"/>
          <w:sz w:val="24"/>
          <w:szCs w:val="24"/>
          <w:lang w:val="en-US"/>
        </w:rPr>
        <w:t>PDF</w:t>
      </w:r>
    </w:p>
    <w:p w14:paraId="59C57809" w14:textId="506123B5" w:rsidR="00A4671C" w:rsidRDefault="00A4671C" w:rsidP="00A4671C">
      <w:pPr>
        <w:pStyle w:val="af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об использовании решения в КОМИАЦ им. Р.М. Зельковича в формате </w:t>
      </w:r>
      <w:r>
        <w:rPr>
          <w:rFonts w:ascii="Times New Roman" w:hAnsi="Times New Roman"/>
          <w:sz w:val="24"/>
          <w:szCs w:val="24"/>
          <w:lang w:val="en-US"/>
        </w:rPr>
        <w:t>PDF</w:t>
      </w:r>
    </w:p>
    <w:p w14:paraId="0CBD774A" w14:textId="070F02E6" w:rsidR="00A4671C" w:rsidRDefault="0061240E" w:rsidP="00A4671C">
      <w:pPr>
        <w:pStyle w:val="aff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4671C" w:rsidRPr="00EA4540">
          <w:rPr>
            <w:rStyle w:val="af5"/>
            <w:rFonts w:ascii="Times New Roman" w:hAnsi="Times New Roman"/>
            <w:sz w:val="24"/>
            <w:szCs w:val="24"/>
          </w:rPr>
          <w:t>https://disk.yandex.ru/d/U2_nWnvz96BPBQ</w:t>
        </w:r>
      </w:hyperlink>
    </w:p>
    <w:p w14:paraId="493CC8AB" w14:textId="77777777" w:rsidR="00A4671C" w:rsidRDefault="00A4671C" w:rsidP="00A4671C">
      <w:pPr>
        <w:pStyle w:val="aff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2746D5DA" w14:textId="6386D34D" w:rsidR="00A4671C" w:rsidRDefault="00A4671C" w:rsidP="00A4671C">
      <w:pPr>
        <w:pStyle w:val="aff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6BE0A070" w14:textId="77777777" w:rsidR="00661BC4" w:rsidRDefault="00661BC4">
      <w:pPr>
        <w:jc w:val="right"/>
        <w:rPr>
          <w:b/>
        </w:rPr>
      </w:pPr>
      <w:bookmarkStart w:id="0" w:name="_GoBack"/>
      <w:bookmarkEnd w:id="0"/>
    </w:p>
    <w:p w14:paraId="2377EC7D" w14:textId="77777777" w:rsidR="00661BC4" w:rsidRDefault="00C6569B">
      <w:pPr>
        <w:tabs>
          <w:tab w:val="left" w:pos="467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Инструкция </w:t>
      </w:r>
    </w:p>
    <w:p w14:paraId="4AB83E5E" w14:textId="77777777" w:rsidR="00661BC4" w:rsidRDefault="00C6569B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по заполнению приложений к заявке </w:t>
      </w:r>
      <w:r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14:paraId="193D7684" w14:textId="77777777" w:rsidR="00661BC4" w:rsidRDefault="00C6569B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«Лучшее ИТ решение для здравоохранения 2024».</w:t>
      </w:r>
    </w:p>
    <w:p w14:paraId="65F85BAD" w14:textId="77777777" w:rsidR="00661BC4" w:rsidRDefault="00661BC4">
      <w:pPr>
        <w:spacing w:line="240" w:lineRule="auto"/>
        <w:rPr>
          <w:sz w:val="22"/>
          <w:szCs w:val="22"/>
        </w:rPr>
      </w:pPr>
    </w:p>
    <w:p w14:paraId="03E1DEC2" w14:textId="77777777" w:rsidR="00661BC4" w:rsidRDefault="00C6569B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14:paraId="0B2B62F7" w14:textId="77777777" w:rsidR="00661BC4" w:rsidRDefault="00661BC4">
      <w:pPr>
        <w:spacing w:line="240" w:lineRule="auto"/>
        <w:rPr>
          <w:b/>
          <w:sz w:val="22"/>
          <w:szCs w:val="22"/>
        </w:rPr>
      </w:pPr>
    </w:p>
    <w:p w14:paraId="1A8050D6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заполнения графы «Значение»:</w:t>
      </w:r>
    </w:p>
    <w:p w14:paraId="47A9D092" w14:textId="77777777" w:rsidR="00661BC4" w:rsidRDefault="00C656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 графе «Значение» проставляется один из следующих знаков:</w:t>
      </w:r>
    </w:p>
    <w:p w14:paraId="58B35F08" w14:textId="77777777" w:rsidR="00661BC4" w:rsidRDefault="00C656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-в случае наличия только двух значений параметра проставляется + или -;</w:t>
      </w:r>
    </w:p>
    <w:p w14:paraId="7451A89E" w14:textId="77777777" w:rsidR="00661BC4" w:rsidRDefault="00C656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BBEB91E" w14:textId="77777777" w:rsidR="00661BC4" w:rsidRDefault="00C656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5ED0C08A" w14:textId="77777777" w:rsidR="00661BC4" w:rsidRDefault="00661BC4">
      <w:pPr>
        <w:spacing w:line="240" w:lineRule="auto"/>
        <w:rPr>
          <w:sz w:val="22"/>
          <w:szCs w:val="22"/>
        </w:rPr>
      </w:pPr>
    </w:p>
    <w:p w14:paraId="097745BA" w14:textId="77777777" w:rsidR="00661BC4" w:rsidRDefault="00C6569B">
      <w:pPr>
        <w:pStyle w:val="aff0"/>
        <w:spacing w:after="0" w:line="240" w:lineRule="auto"/>
        <w:ind w:left="0"/>
      </w:pPr>
      <w:r>
        <w:rPr>
          <w:rFonts w:ascii="Times New Roman" w:hAnsi="Times New Roman"/>
          <w:b/>
        </w:rPr>
        <w:t>Комментарии к заполнению отдельных граф столбца «Параметр»:</w:t>
      </w:r>
    </w:p>
    <w:p w14:paraId="3FBAB102" w14:textId="77777777" w:rsidR="00661BC4" w:rsidRDefault="00661BC4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</w:p>
    <w:p w14:paraId="78257BA8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информационной системы.</w:t>
      </w:r>
    </w:p>
    <w:p w14:paraId="5105C561" w14:textId="77777777" w:rsidR="00661BC4" w:rsidRDefault="00C6569B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торговая марка информационной системы,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информационной системы».)</w:t>
      </w:r>
    </w:p>
    <w:p w14:paraId="657202E9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Масштаб реализованного внедрения.</w:t>
      </w:r>
    </w:p>
    <w:p w14:paraId="61E69B54" w14:textId="77777777" w:rsidR="00661BC4" w:rsidRDefault="00C6569B">
      <w:pPr>
        <w:pStyle w:val="aff0"/>
        <w:spacing w:after="0" w:line="240" w:lineRule="auto"/>
        <w:ind w:left="0"/>
      </w:pPr>
      <w:r>
        <w:rPr>
          <w:rFonts w:ascii="Times New Roman" w:hAnsi="Times New Roman"/>
        </w:rPr>
        <w:t xml:space="preserve">Указывается максимальный масштаб реализованного успешного внедрения системы (на базе выполненных контрактов, которые разработчик готов предоставить по требованию комиссии): Федеральный, региональный или муниципальный (количество субъектов) , МО (количество). (наличие соответствующего исполненного контракта)  </w:t>
      </w:r>
    </w:p>
    <w:p w14:paraId="66E1DAED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Среднее количество внедрений за 2021-2023 гг., в год.</w:t>
      </w:r>
    </w:p>
    <w:p w14:paraId="0198A825" w14:textId="77777777" w:rsidR="00661BC4" w:rsidRDefault="00C6569B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 на основе не менее трех публичных контрактов.</w:t>
      </w:r>
    </w:p>
    <w:p w14:paraId="58773216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Среднее количество инсталяций  (АРМ) за 2021-2023 гг.</w:t>
      </w:r>
    </w:p>
    <w:p w14:paraId="6FC95AFE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 на основе публичных контрактов.</w:t>
      </w:r>
    </w:p>
    <w:p w14:paraId="1AB4C83F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Платформа, лицензионное ПО.</w:t>
      </w:r>
    </w:p>
    <w:p w14:paraId="2472EA09" w14:textId="77777777" w:rsidR="00661BC4" w:rsidRDefault="00C6569B">
      <w:pPr>
        <w:spacing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Серверы, СУБД, ОС, языки программирования, на которых написано данное ПО. В данной строке необходимо указать какое лицензионное ПО используется (наименование). </w:t>
      </w:r>
    </w:p>
    <w:p w14:paraId="67892A3E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Сервисное обслуживание в регионах.</w:t>
      </w:r>
      <w:r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</w:t>
      </w:r>
      <w:r>
        <w:rPr>
          <w:rFonts w:ascii="Times New Roman" w:hAnsi="Times New Roman"/>
        </w:rPr>
        <w:lastRenderedPageBreak/>
        <w:t>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14267799" w14:textId="77777777" w:rsidR="00661BC4" w:rsidRDefault="00C6569B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Простота в эксплуатации.</w:t>
      </w:r>
      <w:r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22C6F1B7" w14:textId="77777777" w:rsidR="00661BC4" w:rsidRDefault="00661BC4">
      <w:pPr>
        <w:pStyle w:val="aff0"/>
        <w:spacing w:after="0" w:line="240" w:lineRule="auto"/>
        <w:ind w:left="0"/>
        <w:rPr>
          <w:rFonts w:ascii="Times New Roman" w:hAnsi="Times New Roman"/>
          <w:b/>
        </w:rPr>
      </w:pPr>
    </w:p>
    <w:p w14:paraId="4533B7BF" w14:textId="77777777" w:rsidR="00661BC4" w:rsidRDefault="00661BC4">
      <w:pPr>
        <w:jc w:val="right"/>
        <w:rPr>
          <w:b/>
        </w:rPr>
      </w:pPr>
    </w:p>
    <w:sectPr w:rsidR="00661BC4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ABB9B" w14:textId="77777777" w:rsidR="0061240E" w:rsidRDefault="0061240E">
      <w:pPr>
        <w:spacing w:line="240" w:lineRule="auto"/>
      </w:pPr>
      <w:r>
        <w:separator/>
      </w:r>
    </w:p>
  </w:endnote>
  <w:endnote w:type="continuationSeparator" w:id="0">
    <w:p w14:paraId="37943E49" w14:textId="77777777" w:rsidR="0061240E" w:rsidRDefault="00612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6458" w14:textId="77777777" w:rsidR="0061240E" w:rsidRDefault="0061240E">
      <w:pPr>
        <w:spacing w:line="240" w:lineRule="auto"/>
      </w:pPr>
      <w:r>
        <w:separator/>
      </w:r>
    </w:p>
  </w:footnote>
  <w:footnote w:type="continuationSeparator" w:id="0">
    <w:p w14:paraId="3D3B97A9" w14:textId="77777777" w:rsidR="0061240E" w:rsidRDefault="006124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BF6"/>
    <w:multiLevelType w:val="multilevel"/>
    <w:tmpl w:val="9376A1EE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902DB0"/>
    <w:multiLevelType w:val="multilevel"/>
    <w:tmpl w:val="C5C6F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93E77B0"/>
    <w:multiLevelType w:val="multilevel"/>
    <w:tmpl w:val="04824750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650C2A"/>
    <w:multiLevelType w:val="multilevel"/>
    <w:tmpl w:val="33243C60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B8311D"/>
    <w:multiLevelType w:val="hybridMultilevel"/>
    <w:tmpl w:val="4C4C6FE6"/>
    <w:lvl w:ilvl="0" w:tplc="1B7243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5E7A0E"/>
    <w:multiLevelType w:val="hybridMultilevel"/>
    <w:tmpl w:val="8362ED6C"/>
    <w:lvl w:ilvl="0" w:tplc="E248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4AC4FC">
      <w:start w:val="1"/>
      <w:numFmt w:val="lowerLetter"/>
      <w:lvlText w:val="%2."/>
      <w:lvlJc w:val="left"/>
      <w:pPr>
        <w:ind w:left="1440" w:hanging="360"/>
      </w:pPr>
    </w:lvl>
    <w:lvl w:ilvl="2" w:tplc="8F8E9E40">
      <w:start w:val="1"/>
      <w:numFmt w:val="lowerRoman"/>
      <w:lvlText w:val="%3."/>
      <w:lvlJc w:val="right"/>
      <w:pPr>
        <w:ind w:left="2160" w:hanging="180"/>
      </w:pPr>
    </w:lvl>
    <w:lvl w:ilvl="3" w:tplc="66544122">
      <w:start w:val="1"/>
      <w:numFmt w:val="decimal"/>
      <w:lvlText w:val="%4."/>
      <w:lvlJc w:val="left"/>
      <w:pPr>
        <w:ind w:left="2880" w:hanging="360"/>
      </w:pPr>
    </w:lvl>
    <w:lvl w:ilvl="4" w:tplc="4688398E">
      <w:start w:val="1"/>
      <w:numFmt w:val="lowerLetter"/>
      <w:lvlText w:val="%5."/>
      <w:lvlJc w:val="left"/>
      <w:pPr>
        <w:ind w:left="3600" w:hanging="360"/>
      </w:pPr>
    </w:lvl>
    <w:lvl w:ilvl="5" w:tplc="5C021376">
      <w:start w:val="1"/>
      <w:numFmt w:val="lowerRoman"/>
      <w:lvlText w:val="%6."/>
      <w:lvlJc w:val="right"/>
      <w:pPr>
        <w:ind w:left="4320" w:hanging="180"/>
      </w:pPr>
    </w:lvl>
    <w:lvl w:ilvl="6" w:tplc="F2486B70">
      <w:start w:val="1"/>
      <w:numFmt w:val="decimal"/>
      <w:lvlText w:val="%7."/>
      <w:lvlJc w:val="left"/>
      <w:pPr>
        <w:ind w:left="5040" w:hanging="360"/>
      </w:pPr>
    </w:lvl>
    <w:lvl w:ilvl="7" w:tplc="11A2F5D2">
      <w:start w:val="1"/>
      <w:numFmt w:val="lowerLetter"/>
      <w:lvlText w:val="%8."/>
      <w:lvlJc w:val="left"/>
      <w:pPr>
        <w:ind w:left="5760" w:hanging="360"/>
      </w:pPr>
    </w:lvl>
    <w:lvl w:ilvl="8" w:tplc="0B8A31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267F"/>
    <w:multiLevelType w:val="hybridMultilevel"/>
    <w:tmpl w:val="36060E66"/>
    <w:lvl w:ilvl="0" w:tplc="9DE03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30629E">
      <w:start w:val="1"/>
      <w:numFmt w:val="lowerLetter"/>
      <w:lvlText w:val="%2."/>
      <w:lvlJc w:val="left"/>
      <w:pPr>
        <w:ind w:left="1440" w:hanging="360"/>
      </w:pPr>
    </w:lvl>
    <w:lvl w:ilvl="2" w:tplc="D930995E">
      <w:start w:val="1"/>
      <w:numFmt w:val="lowerRoman"/>
      <w:lvlText w:val="%3."/>
      <w:lvlJc w:val="right"/>
      <w:pPr>
        <w:ind w:left="2160" w:hanging="180"/>
      </w:pPr>
    </w:lvl>
    <w:lvl w:ilvl="3" w:tplc="3710B616">
      <w:start w:val="1"/>
      <w:numFmt w:val="decimal"/>
      <w:lvlText w:val="%4."/>
      <w:lvlJc w:val="left"/>
      <w:pPr>
        <w:ind w:left="2880" w:hanging="360"/>
      </w:pPr>
    </w:lvl>
    <w:lvl w:ilvl="4" w:tplc="F2DEBD50">
      <w:start w:val="1"/>
      <w:numFmt w:val="lowerLetter"/>
      <w:lvlText w:val="%5."/>
      <w:lvlJc w:val="left"/>
      <w:pPr>
        <w:ind w:left="3600" w:hanging="360"/>
      </w:pPr>
    </w:lvl>
    <w:lvl w:ilvl="5" w:tplc="250E0A3C">
      <w:start w:val="1"/>
      <w:numFmt w:val="lowerRoman"/>
      <w:lvlText w:val="%6."/>
      <w:lvlJc w:val="right"/>
      <w:pPr>
        <w:ind w:left="4320" w:hanging="180"/>
      </w:pPr>
    </w:lvl>
    <w:lvl w:ilvl="6" w:tplc="F5684370">
      <w:start w:val="1"/>
      <w:numFmt w:val="decimal"/>
      <w:lvlText w:val="%7."/>
      <w:lvlJc w:val="left"/>
      <w:pPr>
        <w:ind w:left="5040" w:hanging="360"/>
      </w:pPr>
    </w:lvl>
    <w:lvl w:ilvl="7" w:tplc="8FD8BD7E">
      <w:start w:val="1"/>
      <w:numFmt w:val="lowerLetter"/>
      <w:lvlText w:val="%8."/>
      <w:lvlJc w:val="left"/>
      <w:pPr>
        <w:ind w:left="5760" w:hanging="360"/>
      </w:pPr>
    </w:lvl>
    <w:lvl w:ilvl="8" w:tplc="0FCAF9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86B80"/>
    <w:multiLevelType w:val="hybridMultilevel"/>
    <w:tmpl w:val="9918C52C"/>
    <w:lvl w:ilvl="0" w:tplc="BF0E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72DF58">
      <w:start w:val="1"/>
      <w:numFmt w:val="lowerLetter"/>
      <w:lvlText w:val="%2."/>
      <w:lvlJc w:val="left"/>
      <w:pPr>
        <w:ind w:left="1440" w:hanging="360"/>
      </w:pPr>
    </w:lvl>
    <w:lvl w:ilvl="2" w:tplc="C96840C6">
      <w:start w:val="1"/>
      <w:numFmt w:val="lowerRoman"/>
      <w:lvlText w:val="%3."/>
      <w:lvlJc w:val="right"/>
      <w:pPr>
        <w:ind w:left="2160" w:hanging="180"/>
      </w:pPr>
    </w:lvl>
    <w:lvl w:ilvl="3" w:tplc="6CAEE390">
      <w:start w:val="1"/>
      <w:numFmt w:val="decimal"/>
      <w:lvlText w:val="%4."/>
      <w:lvlJc w:val="left"/>
      <w:pPr>
        <w:ind w:left="2880" w:hanging="360"/>
      </w:pPr>
    </w:lvl>
    <w:lvl w:ilvl="4" w:tplc="9FF4C94E">
      <w:start w:val="1"/>
      <w:numFmt w:val="lowerLetter"/>
      <w:lvlText w:val="%5."/>
      <w:lvlJc w:val="left"/>
      <w:pPr>
        <w:ind w:left="3600" w:hanging="360"/>
      </w:pPr>
    </w:lvl>
    <w:lvl w:ilvl="5" w:tplc="4E4AFE5C">
      <w:start w:val="1"/>
      <w:numFmt w:val="lowerRoman"/>
      <w:lvlText w:val="%6."/>
      <w:lvlJc w:val="right"/>
      <w:pPr>
        <w:ind w:left="4320" w:hanging="180"/>
      </w:pPr>
    </w:lvl>
    <w:lvl w:ilvl="6" w:tplc="C52265C6">
      <w:start w:val="1"/>
      <w:numFmt w:val="decimal"/>
      <w:lvlText w:val="%7."/>
      <w:lvlJc w:val="left"/>
      <w:pPr>
        <w:ind w:left="5040" w:hanging="360"/>
      </w:pPr>
    </w:lvl>
    <w:lvl w:ilvl="7" w:tplc="E43EDAC0">
      <w:start w:val="1"/>
      <w:numFmt w:val="lowerLetter"/>
      <w:lvlText w:val="%8."/>
      <w:lvlJc w:val="left"/>
      <w:pPr>
        <w:ind w:left="5760" w:hanging="360"/>
      </w:pPr>
    </w:lvl>
    <w:lvl w:ilvl="8" w:tplc="A0DEDE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65546"/>
    <w:multiLevelType w:val="multilevel"/>
    <w:tmpl w:val="9F982C4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FE4AB0"/>
    <w:multiLevelType w:val="multilevel"/>
    <w:tmpl w:val="F2EE24D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2869EE"/>
    <w:multiLevelType w:val="hybridMultilevel"/>
    <w:tmpl w:val="57F4A78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9216AE"/>
    <w:multiLevelType w:val="multilevel"/>
    <w:tmpl w:val="E1ECDDC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DF10BD"/>
    <w:multiLevelType w:val="multilevel"/>
    <w:tmpl w:val="B7ACBAEE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685F4E45"/>
    <w:multiLevelType w:val="multilevel"/>
    <w:tmpl w:val="F0C0A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763F79"/>
    <w:multiLevelType w:val="multilevel"/>
    <w:tmpl w:val="BD227CB8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2167561"/>
    <w:multiLevelType w:val="hybridMultilevel"/>
    <w:tmpl w:val="A41C5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C4"/>
    <w:rsid w:val="000A2EE0"/>
    <w:rsid w:val="001245A1"/>
    <w:rsid w:val="001E536A"/>
    <w:rsid w:val="0026451D"/>
    <w:rsid w:val="00421179"/>
    <w:rsid w:val="0061240E"/>
    <w:rsid w:val="00661BC4"/>
    <w:rsid w:val="006F7322"/>
    <w:rsid w:val="009515AA"/>
    <w:rsid w:val="00A133FA"/>
    <w:rsid w:val="00A4671C"/>
    <w:rsid w:val="00A47F9B"/>
    <w:rsid w:val="00B64273"/>
    <w:rsid w:val="00C6569B"/>
    <w:rsid w:val="00C96181"/>
    <w:rsid w:val="00EF06E0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2F7A"/>
  <w15:docId w15:val="{435AC045-B71B-4169-A8B7-3E276E41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1"/>
    <w:next w:val="a1"/>
    <w:link w:val="10"/>
    <w:qFormat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styleId="af5">
    <w:name w:val="Hyperlink"/>
    <w:basedOn w:val="a2"/>
    <w:uiPriority w:val="99"/>
    <w:unhideWhenUsed/>
    <w:rPr>
      <w:color w:val="0000FF"/>
      <w:u w:val="single"/>
    </w:rPr>
  </w:style>
  <w:style w:type="paragraph" w:styleId="af6">
    <w:name w:val="Body Text"/>
    <w:basedOn w:val="a1"/>
    <w:link w:val="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f8">
    <w:name w:val="annotation reference"/>
    <w:basedOn w:val="a2"/>
    <w:semiHidden/>
    <w:rPr>
      <w:sz w:val="16"/>
      <w:szCs w:val="16"/>
    </w:rPr>
  </w:style>
  <w:style w:type="paragraph" w:styleId="af9">
    <w:name w:val="annotation text"/>
    <w:basedOn w:val="a1"/>
    <w:semiHidden/>
    <w:rPr>
      <w:sz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paragraph" w:styleId="afb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rPr>
      <w:b/>
      <w:bCs/>
      <w:sz w:val="24"/>
      <w:szCs w:val="24"/>
    </w:rPr>
  </w:style>
  <w:style w:type="paragraph" w:customStyle="1" w:styleId="a">
    <w:name w:val="Пункт"/>
    <w:basedOn w:val="a1"/>
    <w:link w:val="af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fd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Текст документа"/>
    <w:basedOn w:val="a1"/>
    <w:link w:val="a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f">
    <w:name w:val="Текст документа Знак"/>
    <w:basedOn w:val="a2"/>
    <w:link w:val="afe"/>
    <w:rPr>
      <w:sz w:val="24"/>
      <w:szCs w:val="24"/>
    </w:rPr>
  </w:style>
  <w:style w:type="paragraph" w:customStyle="1" w:styleId="Iniiaiieoaeno">
    <w:name w:val="Iniiaiie oaeno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Пункт Знак"/>
    <w:basedOn w:val="a2"/>
    <w:link w:val="a"/>
    <w:rPr>
      <w:sz w:val="24"/>
      <w:szCs w:val="28"/>
    </w:rPr>
  </w:style>
  <w:style w:type="character" w:customStyle="1" w:styleId="af7">
    <w:name w:val="Основной текст Знак"/>
    <w:basedOn w:val="a2"/>
    <w:link w:val="af6"/>
  </w:style>
  <w:style w:type="paragraph" w:styleId="aff0">
    <w:name w:val="List Paragraph"/>
    <w:basedOn w:val="a1"/>
    <w:uiPriority w:val="34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</w:style>
  <w:style w:type="table" w:customStyle="1" w:styleId="13">
    <w:name w:val="Стиль1"/>
    <w:basedOn w:val="-1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table" w:customStyle="1" w:styleId="25">
    <w:name w:val="Стиль2"/>
    <w:basedOn w:val="-3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paragraph" w:styleId="aff1">
    <w:name w:val="header"/>
    <w:basedOn w:val="a1"/>
    <w:link w:val="aff2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1">
    <w:name w:val="Table Web 1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31">
    <w:name w:val="Table Web 3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aff2">
    <w:name w:val="Верхний колонтитул Знак"/>
    <w:basedOn w:val="a2"/>
    <w:link w:val="aff1"/>
    <w:uiPriority w:val="99"/>
    <w:rPr>
      <w:sz w:val="28"/>
    </w:rPr>
  </w:style>
  <w:style w:type="paragraph" w:styleId="aff3">
    <w:name w:val="footer"/>
    <w:basedOn w:val="a1"/>
    <w:link w:val="aff4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rPr>
      <w:sz w:val="28"/>
    </w:rPr>
  </w:style>
  <w:style w:type="table" w:customStyle="1" w:styleId="14">
    <w:name w:val="Светлая сетка1"/>
    <w:basedOn w:val="a3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1E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2_nWnvz96BP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0BB2A-66EE-40BB-B40A-7F0CDCDE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8</cp:revision>
  <cp:lastPrinted>2024-08-29T14:31:00Z</cp:lastPrinted>
  <dcterms:created xsi:type="dcterms:W3CDTF">2024-08-23T11:03:00Z</dcterms:created>
  <dcterms:modified xsi:type="dcterms:W3CDTF">2024-09-19T13:11:00Z</dcterms:modified>
</cp:coreProperties>
</file>